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考生疫情防控须知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为保障广大考生和考务工作人员的生命安全和身体健康，确保</w:t>
      </w:r>
      <w:r>
        <w:rPr>
          <w:rFonts w:hint="eastAsia" w:eastAsia="仿宋"/>
          <w:sz w:val="32"/>
          <w:szCs w:val="32"/>
        </w:rPr>
        <w:t>招聘</w:t>
      </w:r>
      <w:r>
        <w:rPr>
          <w:rFonts w:eastAsia="仿宋"/>
          <w:sz w:val="32"/>
          <w:szCs w:val="32"/>
        </w:rPr>
        <w:t>工作的安全进行，请相关考生知悉、理解、配合、支持我</w:t>
      </w:r>
      <w:r>
        <w:rPr>
          <w:rFonts w:hint="eastAsia" w:eastAsia="仿宋"/>
          <w:sz w:val="32"/>
          <w:szCs w:val="32"/>
          <w:lang w:eastAsia="zh-CN"/>
        </w:rPr>
        <w:t>区</w:t>
      </w:r>
      <w:r>
        <w:rPr>
          <w:rFonts w:eastAsia="仿宋"/>
          <w:sz w:val="32"/>
          <w:szCs w:val="32"/>
        </w:rPr>
        <w:t>公开招聘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防疫措施和要求。</w:t>
      </w:r>
    </w:p>
    <w:p>
      <w:pPr>
        <w:spacing w:line="560" w:lineRule="exact"/>
        <w:ind w:firstLine="640" w:firstLineChars="200"/>
        <w:rPr>
          <w:rFonts w:eastAsia="仿宋"/>
          <w:b/>
          <w:sz w:val="32"/>
          <w:szCs w:val="32"/>
        </w:rPr>
      </w:pPr>
      <w:r>
        <w:rPr>
          <w:rFonts w:eastAsia="仿宋"/>
          <w:sz w:val="32"/>
          <w:szCs w:val="32"/>
        </w:rPr>
        <w:t>一、考生应在</w:t>
      </w:r>
      <w:r>
        <w:rPr>
          <w:rFonts w:hint="eastAsia" w:eastAsia="仿宋"/>
          <w:sz w:val="32"/>
          <w:szCs w:val="32"/>
        </w:rPr>
        <w:t>参加体检</w:t>
      </w:r>
      <w:r>
        <w:rPr>
          <w:rFonts w:eastAsia="仿宋"/>
          <w:sz w:val="32"/>
          <w:szCs w:val="32"/>
        </w:rPr>
        <w:t>前自我健康观察，每日在“粤康码”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“穗康码”等健康二维码上如实进行健康申报，加强防疫知识学习，自觉做好自身健康管理，避免前往疫情中高风险地区，主动减少外出和不必要的聚集。</w:t>
      </w:r>
      <w:r>
        <w:rPr>
          <w:rFonts w:hint="eastAsia" w:eastAsia="仿宋"/>
          <w:b/>
          <w:sz w:val="32"/>
          <w:szCs w:val="32"/>
        </w:rPr>
        <w:t>考生应</w:t>
      </w:r>
      <w:r>
        <w:rPr>
          <w:rFonts w:eastAsia="仿宋"/>
          <w:b/>
          <w:sz w:val="32"/>
          <w:szCs w:val="32"/>
        </w:rPr>
        <w:t>提供</w:t>
      </w:r>
      <w:r>
        <w:rPr>
          <w:rFonts w:hint="eastAsia" w:eastAsia="仿宋"/>
          <w:b/>
          <w:sz w:val="32"/>
          <w:szCs w:val="32"/>
        </w:rPr>
        <w:t>体检</w:t>
      </w:r>
      <w:r>
        <w:rPr>
          <w:rFonts w:eastAsia="仿宋"/>
          <w:b/>
          <w:sz w:val="32"/>
          <w:szCs w:val="32"/>
        </w:rPr>
        <w:t>前</w:t>
      </w:r>
      <w:r>
        <w:rPr>
          <w:rFonts w:hint="eastAsia" w:eastAsia="仿宋"/>
          <w:b/>
          <w:sz w:val="32"/>
          <w:szCs w:val="32"/>
          <w:lang w:val="en-US" w:eastAsia="zh-CN"/>
        </w:rPr>
        <w:t>48小时内的</w:t>
      </w:r>
      <w:r>
        <w:rPr>
          <w:rFonts w:eastAsia="仿宋"/>
          <w:b/>
          <w:sz w:val="32"/>
          <w:szCs w:val="32"/>
        </w:rPr>
        <w:t>核酸检测阴性证明。</w:t>
      </w: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二、“粤康码”或“穗康码”等健康二维码为绿码且健康状况正常，经现场测量体温正常（37.3℃以下）的考生可正常参加体检。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eastAsia="zh-CN"/>
        </w:rPr>
        <w:t>三</w:t>
      </w:r>
      <w:r>
        <w:rPr>
          <w:rFonts w:eastAsia="仿宋"/>
          <w:sz w:val="32"/>
          <w:szCs w:val="32"/>
        </w:rPr>
        <w:t>、相关要求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eastAsia="zh-CN"/>
        </w:rPr>
        <w:t>考生需严格按照广州市从化区疫情防控的相关要求，</w:t>
      </w:r>
      <w:r>
        <w:rPr>
          <w:rFonts w:eastAsia="仿宋"/>
          <w:sz w:val="32"/>
          <w:szCs w:val="32"/>
        </w:rPr>
        <w:t>如实逐项填报个人健康信</w:t>
      </w:r>
      <w:bookmarkStart w:id="0" w:name="_GoBack"/>
      <w:bookmarkEnd w:id="0"/>
      <w:r>
        <w:rPr>
          <w:rFonts w:eastAsia="仿宋"/>
          <w:sz w:val="32"/>
          <w:szCs w:val="32"/>
        </w:rPr>
        <w:t>息，知悉告知的所有事项、证明义务和防疫要求，考生本人提交和现场出示的所有防疫材料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均真实、有效，积极配合和服从</w:t>
      </w: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防疫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相关检查监测，无隐瞒或谎报旅居史、接触史、健康状况等疫情防控信息。如违反相关规定，自愿承担相关责任、接受相应处理。考生不配合防疫工作、不如实报告健康状况，隐瞒或谎报旅居史、接触史、健康状况等疫情防控信息，提供虚假防疫证明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的，取消</w:t>
      </w:r>
      <w:r>
        <w:rPr>
          <w:rFonts w:hint="eastAsia" w:eastAsia="仿宋"/>
          <w:sz w:val="32"/>
          <w:szCs w:val="32"/>
        </w:rPr>
        <w:t>聘用</w:t>
      </w:r>
      <w:r>
        <w:rPr>
          <w:rFonts w:eastAsia="仿宋"/>
          <w:sz w:val="32"/>
          <w:szCs w:val="32"/>
        </w:rPr>
        <w:t>资格。造成不良后果的，依法追究其法律责任。 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期间考生出现发热(体温≥37.3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"/>
          <w:sz w:val="32"/>
          <w:szCs w:val="32"/>
        </w:rPr>
        <w:t>)、咳嗽等异常症状的，应及时报告并自觉服从</w:t>
      </w:r>
      <w:r>
        <w:rPr>
          <w:rFonts w:hint="eastAsia" w:eastAsia="仿宋"/>
          <w:sz w:val="32"/>
          <w:szCs w:val="32"/>
        </w:rPr>
        <w:t>医院</w:t>
      </w:r>
      <w:r>
        <w:rPr>
          <w:rFonts w:eastAsia="仿宋"/>
          <w:sz w:val="32"/>
          <w:szCs w:val="32"/>
        </w:rPr>
        <w:t>及现场工作人员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管理</w:t>
      </w:r>
      <w:r>
        <w:rPr>
          <w:rFonts w:hint="eastAsia" w:eastAsia="仿宋"/>
          <w:sz w:val="32"/>
          <w:szCs w:val="32"/>
        </w:rPr>
        <w:t>和</w:t>
      </w:r>
      <w:r>
        <w:rPr>
          <w:rFonts w:eastAsia="仿宋"/>
          <w:sz w:val="32"/>
          <w:szCs w:val="32"/>
        </w:rPr>
        <w:t>安排。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pgSz w:w="11906" w:h="16838"/>
      <w:pgMar w:top="993" w:right="1274" w:bottom="1135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151363"/>
    <w:rsid w:val="001A4AA8"/>
    <w:rsid w:val="001F6AA9"/>
    <w:rsid w:val="002866FA"/>
    <w:rsid w:val="002F3954"/>
    <w:rsid w:val="00312FA7"/>
    <w:rsid w:val="00327BA0"/>
    <w:rsid w:val="0035378D"/>
    <w:rsid w:val="003B6956"/>
    <w:rsid w:val="003C5C9C"/>
    <w:rsid w:val="00476E13"/>
    <w:rsid w:val="004D041B"/>
    <w:rsid w:val="004E7072"/>
    <w:rsid w:val="005D45D7"/>
    <w:rsid w:val="006750FD"/>
    <w:rsid w:val="006A54B1"/>
    <w:rsid w:val="008F3339"/>
    <w:rsid w:val="00901DFB"/>
    <w:rsid w:val="009373C3"/>
    <w:rsid w:val="00973D31"/>
    <w:rsid w:val="00983C5C"/>
    <w:rsid w:val="009C306B"/>
    <w:rsid w:val="00A140DA"/>
    <w:rsid w:val="00A52FB8"/>
    <w:rsid w:val="00AA060F"/>
    <w:rsid w:val="00AC1A6F"/>
    <w:rsid w:val="00B07ADF"/>
    <w:rsid w:val="00B22781"/>
    <w:rsid w:val="00B43841"/>
    <w:rsid w:val="00B83FFE"/>
    <w:rsid w:val="00B864CD"/>
    <w:rsid w:val="00BD5129"/>
    <w:rsid w:val="00BE5DCF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  <w:rsid w:val="04D21598"/>
    <w:rsid w:val="53E72468"/>
    <w:rsid w:val="657D504E"/>
    <w:rsid w:val="67B03036"/>
    <w:rsid w:val="6A7A7FCE"/>
    <w:rsid w:val="77E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2020-11-20T03:48:00Z</dcterms:created>
  <dc:creator>胡明辉</dc:creator>
  <cp:lastModifiedBy>kary</cp:lastModifiedBy>
  <cp:lastPrinted>2020-11-20T03:48:00Z</cp:lastPrinted>
  <dcterms:modified xsi:type="dcterms:W3CDTF">2021-11-30T02:31:32Z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